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1D" w:rsidRDefault="002B791D" w:rsidP="002B791D">
      <w:pPr>
        <w:pStyle w:val="Title"/>
        <w:jc w:val="right"/>
        <w:rPr>
          <w:rFonts w:eastAsia="Times New Roman"/>
          <w:lang w:val="en" w:eastAsia="en-GB"/>
        </w:rPr>
      </w:pPr>
      <w:bookmarkStart w:id="0" w:name="_GoBack"/>
      <w:bookmarkEnd w:id="0"/>
      <w:r>
        <w:rPr>
          <w:noProof/>
          <w:lang w:val="en-AU" w:eastAsia="en-AU"/>
        </w:rPr>
        <w:drawing>
          <wp:inline distT="0" distB="0" distL="0" distR="0" wp14:anchorId="2D37A298" wp14:editId="4A655A04">
            <wp:extent cx="1988115" cy="789107"/>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6" cstate="print"/>
                    <a:srcRect/>
                    <a:stretch>
                      <a:fillRect/>
                    </a:stretch>
                  </pic:blipFill>
                  <pic:spPr bwMode="auto">
                    <a:xfrm>
                      <a:off x="0" y="0"/>
                      <a:ext cx="1988115" cy="789107"/>
                    </a:xfrm>
                    <a:prstGeom prst="rect">
                      <a:avLst/>
                    </a:prstGeom>
                    <a:noFill/>
                    <a:ln w="9525">
                      <a:noFill/>
                      <a:miter lim="800000"/>
                      <a:headEnd/>
                      <a:tailEnd/>
                    </a:ln>
                  </pic:spPr>
                </pic:pic>
              </a:graphicData>
            </a:graphic>
          </wp:inline>
        </w:drawing>
      </w:r>
    </w:p>
    <w:p w:rsidR="002B791D" w:rsidRDefault="002B791D" w:rsidP="009A34C8">
      <w:pPr>
        <w:pStyle w:val="Title"/>
        <w:rPr>
          <w:rFonts w:eastAsia="Times New Roman"/>
          <w:lang w:val="en" w:eastAsia="en-GB"/>
        </w:rPr>
      </w:pPr>
    </w:p>
    <w:p w:rsidR="009A34C8" w:rsidRDefault="009A34C8" w:rsidP="009A34C8">
      <w:pPr>
        <w:pStyle w:val="Title"/>
        <w:rPr>
          <w:rFonts w:eastAsia="Times New Roman"/>
          <w:lang w:val="en" w:eastAsia="en-GB"/>
        </w:rPr>
      </w:pPr>
      <w:r>
        <w:rPr>
          <w:rFonts w:eastAsia="Times New Roman"/>
          <w:lang w:val="en" w:eastAsia="en-GB"/>
        </w:rPr>
        <w:t>University Academic Fellowships</w:t>
      </w:r>
    </w:p>
    <w:p w:rsidR="009A34C8" w:rsidRPr="009A34C8" w:rsidRDefault="009A34C8" w:rsidP="009A34C8">
      <w:pPr>
        <w:pStyle w:val="Title"/>
        <w:rPr>
          <w:rFonts w:eastAsia="Times New Roman"/>
          <w:lang w:val="en" w:eastAsia="en-GB"/>
        </w:rPr>
      </w:pPr>
      <w:r w:rsidRPr="009A34C8">
        <w:rPr>
          <w:rFonts w:eastAsia="Times New Roman"/>
          <w:lang w:val="en" w:eastAsia="en-GB"/>
        </w:rPr>
        <w:t>Pig and/or Poultry Science</w:t>
      </w:r>
    </w:p>
    <w:p w:rsidR="009A34C8" w:rsidRPr="009A34C8" w:rsidRDefault="009A34C8" w:rsidP="009A34C8">
      <w:pPr>
        <w:spacing w:before="0" w:after="150" w:line="240" w:lineRule="auto"/>
        <w:rPr>
          <w:rFonts w:eastAsia="Times New Roman"/>
          <w:color w:val="333333"/>
          <w:lang w:val="en" w:eastAsia="en-GB"/>
        </w:rPr>
      </w:pPr>
      <w:r w:rsidRPr="009A34C8">
        <w:rPr>
          <w:rFonts w:eastAsia="Times New Roman"/>
          <w:color w:val="333333"/>
          <w:lang w:val="en" w:eastAsia="en-GB"/>
        </w:rPr>
        <w:t xml:space="preserve">The University of Leeds is seeking to expand its </w:t>
      </w:r>
      <w:proofErr w:type="spellStart"/>
      <w:r w:rsidRPr="009A34C8">
        <w:rPr>
          <w:rFonts w:eastAsia="Times New Roman"/>
          <w:color w:val="333333"/>
          <w:lang w:val="en" w:eastAsia="en-GB"/>
        </w:rPr>
        <w:t>centre</w:t>
      </w:r>
      <w:proofErr w:type="spellEnd"/>
      <w:r w:rsidRPr="009A34C8">
        <w:rPr>
          <w:rFonts w:eastAsia="Times New Roman"/>
          <w:color w:val="333333"/>
          <w:lang w:val="en" w:eastAsia="en-GB"/>
        </w:rPr>
        <w:t xml:space="preserve"> for pig and poultry research by recruiting a number of University Academic Fellows to work in monogastric science.  The aim of the </w:t>
      </w:r>
      <w:proofErr w:type="spellStart"/>
      <w:r w:rsidRPr="009A34C8">
        <w:rPr>
          <w:rFonts w:eastAsia="Times New Roman"/>
          <w:color w:val="333333"/>
          <w:lang w:val="en" w:eastAsia="en-GB"/>
        </w:rPr>
        <w:t>centre</w:t>
      </w:r>
      <w:proofErr w:type="spellEnd"/>
      <w:r w:rsidRPr="009A34C8">
        <w:rPr>
          <w:rFonts w:eastAsia="Times New Roman"/>
          <w:color w:val="333333"/>
          <w:lang w:val="en" w:eastAsia="en-GB"/>
        </w:rPr>
        <w:t xml:space="preserve"> is to promote outstanding international research in pigs and poultry in the UK and to apply that knowledge to improve the performance &amp; welfare of these animals under commercial production conditions.  In particular we are looking for people in the following areas, although a strong candidate in any animal science discipline would be considered:</w:t>
      </w:r>
    </w:p>
    <w:p w:rsidR="009A34C8" w:rsidRPr="009A34C8" w:rsidRDefault="009A34C8" w:rsidP="009A34C8">
      <w:pPr>
        <w:pStyle w:val="ListParagraph"/>
        <w:numPr>
          <w:ilvl w:val="0"/>
          <w:numId w:val="12"/>
        </w:numPr>
        <w:spacing w:before="0" w:after="100" w:afterAutospacing="1" w:line="240" w:lineRule="auto"/>
        <w:rPr>
          <w:rFonts w:eastAsia="Times New Roman"/>
          <w:color w:val="333333"/>
          <w:sz w:val="21"/>
          <w:szCs w:val="21"/>
          <w:lang w:val="en" w:eastAsia="en-GB"/>
        </w:rPr>
      </w:pPr>
      <w:r w:rsidRPr="009A34C8">
        <w:rPr>
          <w:rFonts w:eastAsia="Times New Roman"/>
          <w:color w:val="333333"/>
          <w:sz w:val="21"/>
          <w:szCs w:val="21"/>
          <w:lang w:val="en" w:eastAsia="en-GB"/>
        </w:rPr>
        <w:t xml:space="preserve">Nutrition based research: gut function and health, nutrient evaluation, the replacement of antimicrobials, and the </w:t>
      </w:r>
      <w:proofErr w:type="spellStart"/>
      <w:r w:rsidRPr="009A34C8">
        <w:rPr>
          <w:rFonts w:eastAsia="Times New Roman"/>
          <w:color w:val="333333"/>
          <w:sz w:val="21"/>
          <w:szCs w:val="21"/>
          <w:lang w:val="en" w:eastAsia="en-GB"/>
        </w:rPr>
        <w:t>utilisation</w:t>
      </w:r>
      <w:proofErr w:type="spellEnd"/>
      <w:r w:rsidRPr="009A34C8">
        <w:rPr>
          <w:rFonts w:eastAsia="Times New Roman"/>
          <w:color w:val="333333"/>
          <w:sz w:val="21"/>
          <w:szCs w:val="21"/>
          <w:lang w:val="en" w:eastAsia="en-GB"/>
        </w:rPr>
        <w:t xml:space="preserve"> of sustainable novel feeds and byproducts to improve pig and poultry production efficiency, areas which are currently under resourced in the UK and yet which underpin our national industry and much of our related export industry;</w:t>
      </w:r>
    </w:p>
    <w:p w:rsidR="009A34C8" w:rsidRPr="009A34C8" w:rsidRDefault="009A34C8" w:rsidP="009A34C8">
      <w:pPr>
        <w:pStyle w:val="ListParagraph"/>
        <w:numPr>
          <w:ilvl w:val="0"/>
          <w:numId w:val="12"/>
        </w:numPr>
        <w:spacing w:before="0" w:after="100" w:afterAutospacing="1" w:line="240" w:lineRule="auto"/>
        <w:rPr>
          <w:rFonts w:eastAsia="Times New Roman"/>
          <w:color w:val="333333"/>
          <w:sz w:val="21"/>
          <w:szCs w:val="21"/>
          <w:lang w:val="en" w:eastAsia="en-GB"/>
        </w:rPr>
      </w:pPr>
      <w:r w:rsidRPr="009A34C8">
        <w:rPr>
          <w:rFonts w:eastAsia="Times New Roman"/>
          <w:color w:val="333333"/>
          <w:sz w:val="21"/>
          <w:szCs w:val="21"/>
          <w:lang w:val="en" w:eastAsia="en-GB"/>
        </w:rPr>
        <w:t>Reproductive physiology, neonatal development: oocyte development, imprinting;</w:t>
      </w:r>
    </w:p>
    <w:p w:rsidR="009A34C8" w:rsidRPr="009A34C8" w:rsidRDefault="009A34C8" w:rsidP="009A34C8">
      <w:pPr>
        <w:pStyle w:val="ListParagraph"/>
        <w:numPr>
          <w:ilvl w:val="0"/>
          <w:numId w:val="12"/>
        </w:numPr>
        <w:spacing w:before="0" w:after="100" w:afterAutospacing="1" w:line="240" w:lineRule="auto"/>
        <w:rPr>
          <w:rFonts w:eastAsia="Times New Roman"/>
          <w:color w:val="333333"/>
          <w:sz w:val="21"/>
          <w:szCs w:val="21"/>
          <w:lang w:val="en" w:eastAsia="en-GB"/>
        </w:rPr>
      </w:pPr>
      <w:r w:rsidRPr="009A34C8">
        <w:rPr>
          <w:rFonts w:eastAsia="Times New Roman"/>
          <w:color w:val="333333"/>
          <w:sz w:val="21"/>
          <w:szCs w:val="21"/>
          <w:lang w:val="en" w:eastAsia="en-GB"/>
        </w:rPr>
        <w:t>Health and welfare: alternative antimicrobials, virology, neuroscience, development of high welfare systems.</w:t>
      </w:r>
    </w:p>
    <w:p w:rsidR="009A34C8" w:rsidRPr="009A34C8" w:rsidRDefault="009A34C8" w:rsidP="009A34C8">
      <w:pPr>
        <w:spacing w:before="0" w:after="150" w:line="240" w:lineRule="auto"/>
        <w:rPr>
          <w:rFonts w:eastAsia="Times New Roman"/>
          <w:color w:val="333333"/>
          <w:lang w:val="en" w:eastAsia="en-GB"/>
        </w:rPr>
      </w:pPr>
      <w:r w:rsidRPr="009A34C8">
        <w:rPr>
          <w:rFonts w:eastAsia="Times New Roman"/>
          <w:color w:val="333333"/>
          <w:lang w:val="en" w:eastAsia="en-GB"/>
        </w:rPr>
        <w:t xml:space="preserve">As a member of the Leeds </w:t>
      </w:r>
      <w:proofErr w:type="spellStart"/>
      <w:r w:rsidRPr="009A34C8">
        <w:rPr>
          <w:rFonts w:eastAsia="Times New Roman"/>
          <w:color w:val="333333"/>
          <w:lang w:val="en" w:eastAsia="en-GB"/>
        </w:rPr>
        <w:t>centre</w:t>
      </w:r>
      <w:proofErr w:type="spellEnd"/>
      <w:r w:rsidRPr="009A34C8">
        <w:rPr>
          <w:rFonts w:eastAsia="Times New Roman"/>
          <w:color w:val="333333"/>
          <w:lang w:val="en" w:eastAsia="en-GB"/>
        </w:rPr>
        <w:t xml:space="preserve"> you will actively engage with researchers across the UK and internationally, particularly members of </w:t>
      </w:r>
      <w:r>
        <w:rPr>
          <w:rFonts w:eastAsia="Times New Roman"/>
          <w:color w:val="333333"/>
          <w:lang w:val="en" w:eastAsia="en-GB"/>
        </w:rPr>
        <w:t xml:space="preserve">the new Centre for Innovative Excellence in Livestock (CIEL - core partners </w:t>
      </w:r>
      <w:r w:rsidRPr="009A34C8">
        <w:rPr>
          <w:rFonts w:eastAsia="Times New Roman"/>
          <w:color w:val="333333"/>
          <w:lang w:val="en" w:eastAsia="en-GB"/>
        </w:rPr>
        <w:t xml:space="preserve">the </w:t>
      </w:r>
      <w:proofErr w:type="spellStart"/>
      <w:r w:rsidRPr="009A34C8">
        <w:rPr>
          <w:rFonts w:eastAsia="Times New Roman"/>
          <w:color w:val="333333"/>
          <w:lang w:val="en" w:eastAsia="en-GB"/>
        </w:rPr>
        <w:t>Roslin</w:t>
      </w:r>
      <w:proofErr w:type="spellEnd"/>
      <w:r w:rsidRPr="009A34C8">
        <w:rPr>
          <w:rFonts w:eastAsia="Times New Roman"/>
          <w:color w:val="333333"/>
          <w:lang w:val="en" w:eastAsia="en-GB"/>
        </w:rPr>
        <w:t xml:space="preserve"> Institute, </w:t>
      </w:r>
      <w:r>
        <w:rPr>
          <w:rFonts w:eastAsia="Times New Roman"/>
          <w:color w:val="333333"/>
          <w:lang w:val="en" w:eastAsia="en-GB"/>
        </w:rPr>
        <w:t>Newcastle</w:t>
      </w:r>
      <w:r w:rsidRPr="009A34C8">
        <w:rPr>
          <w:rFonts w:eastAsia="Times New Roman"/>
          <w:color w:val="333333"/>
          <w:lang w:val="en" w:eastAsia="en-GB"/>
        </w:rPr>
        <w:t>, Bristol, SRUC, AFBI</w:t>
      </w:r>
      <w:r>
        <w:rPr>
          <w:rFonts w:eastAsia="Times New Roman"/>
          <w:color w:val="333333"/>
          <w:lang w:val="en" w:eastAsia="en-GB"/>
        </w:rPr>
        <w:t>, Nottingham)</w:t>
      </w:r>
      <w:r w:rsidRPr="009A34C8">
        <w:rPr>
          <w:rFonts w:eastAsia="Times New Roman"/>
          <w:color w:val="333333"/>
          <w:lang w:val="en" w:eastAsia="en-GB"/>
        </w:rPr>
        <w:t xml:space="preserve"> and the N8 universities</w:t>
      </w:r>
      <w:r>
        <w:rPr>
          <w:rFonts w:eastAsia="Times New Roman"/>
          <w:color w:val="333333"/>
          <w:lang w:val="en" w:eastAsia="en-GB"/>
        </w:rPr>
        <w:t xml:space="preserve"> consortium</w:t>
      </w:r>
      <w:r w:rsidRPr="009A34C8">
        <w:rPr>
          <w:rFonts w:eastAsia="Times New Roman"/>
          <w:color w:val="333333"/>
          <w:lang w:val="en" w:eastAsia="en-GB"/>
        </w:rPr>
        <w:t>. You will have the opportunity to work closely with industry to combine fundamental and applied research in delivering solutions to existing and anticipated problems.</w:t>
      </w:r>
    </w:p>
    <w:p w:rsidR="009A34C8" w:rsidRPr="009A34C8" w:rsidRDefault="009A34C8" w:rsidP="009A34C8">
      <w:pPr>
        <w:spacing w:before="0" w:after="150" w:line="240" w:lineRule="auto"/>
        <w:rPr>
          <w:rFonts w:eastAsia="Times New Roman"/>
          <w:color w:val="333333"/>
          <w:lang w:val="en" w:eastAsia="en-GB"/>
        </w:rPr>
      </w:pPr>
      <w:r w:rsidRPr="009A34C8">
        <w:rPr>
          <w:rFonts w:eastAsia="Times New Roman"/>
          <w:color w:val="333333"/>
          <w:lang w:val="en" w:eastAsia="en-GB"/>
        </w:rPr>
        <w:t xml:space="preserve">Within Leeds you will be able to work closely with members of </w:t>
      </w:r>
      <w:proofErr w:type="spellStart"/>
      <w:r w:rsidRPr="009A34C8">
        <w:rPr>
          <w:rFonts w:eastAsia="Times New Roman"/>
          <w:color w:val="333333"/>
          <w:lang w:val="en" w:eastAsia="en-GB"/>
        </w:rPr>
        <w:t>Food@Leeds</w:t>
      </w:r>
      <w:proofErr w:type="spellEnd"/>
      <w:r w:rsidRPr="009A34C8">
        <w:rPr>
          <w:rFonts w:eastAsia="Times New Roman"/>
          <w:color w:val="333333"/>
          <w:lang w:val="en" w:eastAsia="en-GB"/>
        </w:rPr>
        <w:t xml:space="preserve"> and will be able to directly link into many of its related subthemes, notably; Food Availability, Food Informatics, Nutritional Trials Network and Food Reassurance.</w:t>
      </w:r>
    </w:p>
    <w:p w:rsidR="002B791D" w:rsidRDefault="002B791D" w:rsidP="002B791D">
      <w:pPr>
        <w:spacing w:before="0" w:after="150" w:line="240" w:lineRule="auto"/>
        <w:rPr>
          <w:rFonts w:eastAsia="Times New Roman"/>
          <w:b/>
          <w:bCs/>
          <w:color w:val="333333"/>
          <w:lang w:val="en" w:eastAsia="en-GB"/>
        </w:rPr>
      </w:pPr>
    </w:p>
    <w:p w:rsidR="002B791D" w:rsidRDefault="002B791D" w:rsidP="002B791D">
      <w:pPr>
        <w:spacing w:before="0" w:after="150" w:line="240" w:lineRule="auto"/>
        <w:rPr>
          <w:rFonts w:eastAsia="Times New Roman"/>
          <w:b/>
          <w:bCs/>
          <w:color w:val="333333"/>
          <w:lang w:val="en" w:eastAsia="en-GB"/>
        </w:rPr>
      </w:pPr>
    </w:p>
    <w:p w:rsidR="002B791D" w:rsidRPr="00C70552" w:rsidRDefault="002B791D" w:rsidP="002B791D">
      <w:pPr>
        <w:spacing w:before="0" w:after="150" w:line="240" w:lineRule="auto"/>
        <w:rPr>
          <w:rFonts w:eastAsia="Times New Roman"/>
          <w:color w:val="333333"/>
          <w:lang w:val="en" w:eastAsia="en-GB"/>
        </w:rPr>
      </w:pPr>
      <w:r w:rsidRPr="00C70552">
        <w:rPr>
          <w:rFonts w:eastAsia="Times New Roman"/>
          <w:b/>
          <w:bCs/>
          <w:color w:val="333333"/>
          <w:lang w:val="en" w:eastAsia="en-GB"/>
        </w:rPr>
        <w:t>University Academic Fellowships</w:t>
      </w:r>
    </w:p>
    <w:p w:rsidR="002B791D" w:rsidRPr="00C70552" w:rsidRDefault="002B791D" w:rsidP="002B791D">
      <w:pPr>
        <w:spacing w:before="0" w:after="150" w:line="240" w:lineRule="auto"/>
        <w:rPr>
          <w:rFonts w:eastAsia="Times New Roman"/>
          <w:color w:val="333333"/>
          <w:lang w:val="en" w:eastAsia="en-GB"/>
        </w:rPr>
      </w:pPr>
      <w:r w:rsidRPr="00C70552">
        <w:rPr>
          <w:rFonts w:eastAsia="Times New Roman"/>
          <w:i/>
          <w:iCs/>
          <w:color w:val="333333"/>
          <w:lang w:val="en" w:eastAsia="en-GB"/>
        </w:rPr>
        <w:t xml:space="preserve">University of Leeds Grade 8 (£38,511 to £45,954) progressing to Grade 9 (£47,328 – £54,841) upon confirmation as Associate Professor. </w:t>
      </w:r>
    </w:p>
    <w:p w:rsidR="002B791D" w:rsidRPr="00C70552" w:rsidRDefault="002B791D" w:rsidP="002B791D">
      <w:pPr>
        <w:spacing w:before="0" w:after="150" w:line="240" w:lineRule="auto"/>
        <w:rPr>
          <w:rFonts w:eastAsia="Times New Roman"/>
          <w:color w:val="333333"/>
          <w:lang w:val="en" w:eastAsia="en-GB"/>
        </w:rPr>
      </w:pPr>
      <w:r w:rsidRPr="00C70552">
        <w:rPr>
          <w:rFonts w:eastAsia="Times New Roman"/>
          <w:b/>
          <w:bCs/>
          <w:color w:val="333333"/>
          <w:lang w:val="en" w:eastAsia="en-GB"/>
        </w:rPr>
        <w:t xml:space="preserve">Join us and you will be supported by a structured five year fellowship development </w:t>
      </w:r>
      <w:proofErr w:type="spellStart"/>
      <w:r w:rsidRPr="00C70552">
        <w:rPr>
          <w:rFonts w:eastAsia="Times New Roman"/>
          <w:b/>
          <w:bCs/>
          <w:color w:val="333333"/>
          <w:lang w:val="en" w:eastAsia="en-GB"/>
        </w:rPr>
        <w:t>programme</w:t>
      </w:r>
      <w:proofErr w:type="spellEnd"/>
      <w:r w:rsidRPr="00C70552">
        <w:rPr>
          <w:rFonts w:eastAsia="Times New Roman"/>
          <w:b/>
          <w:bCs/>
          <w:color w:val="333333"/>
          <w:lang w:val="en" w:eastAsia="en-GB"/>
        </w:rPr>
        <w:t xml:space="preserve"> leading to an Associate Professor role.</w:t>
      </w:r>
    </w:p>
    <w:p w:rsidR="002B791D" w:rsidRDefault="002B791D" w:rsidP="002B791D">
      <w:pPr>
        <w:spacing w:before="0" w:after="150" w:line="240" w:lineRule="auto"/>
        <w:rPr>
          <w:rFonts w:eastAsia="Times New Roman"/>
          <w:color w:val="333333"/>
          <w:lang w:val="en" w:eastAsia="en-GB"/>
        </w:rPr>
      </w:pPr>
      <w:r w:rsidRPr="00C70552">
        <w:rPr>
          <w:rFonts w:eastAsia="Times New Roman"/>
          <w:color w:val="333333"/>
          <w:lang w:val="en" w:eastAsia="en-GB"/>
        </w:rPr>
        <w:t>Roles for 2015/16 are available to view now and roles close for applications at 23:59 (UK</w:t>
      </w:r>
      <w:r>
        <w:rPr>
          <w:rFonts w:eastAsia="Times New Roman"/>
          <w:color w:val="333333"/>
          <w:lang w:val="en" w:eastAsia="en-GB"/>
        </w:rPr>
        <w:t xml:space="preserve"> time) on the 30 September 2015.</w:t>
      </w:r>
    </w:p>
    <w:p w:rsidR="002B791D" w:rsidRPr="00C70552" w:rsidRDefault="002B791D" w:rsidP="002B791D">
      <w:pPr>
        <w:spacing w:before="0" w:after="150" w:line="240" w:lineRule="auto"/>
        <w:rPr>
          <w:rFonts w:eastAsia="Times New Roman"/>
          <w:color w:val="333333"/>
          <w:lang w:val="en" w:eastAsia="en-GB"/>
        </w:rPr>
      </w:pPr>
      <w:r w:rsidRPr="00C70552">
        <w:rPr>
          <w:rFonts w:eastAsia="Times New Roman"/>
          <w:color w:val="333333"/>
          <w:lang w:val="en" w:eastAsia="en-GB"/>
        </w:rPr>
        <w:t xml:space="preserve">If you already hold a fellowship and want to transfer to Leeds please email </w:t>
      </w:r>
      <w:hyperlink r:id="rId7" w:history="1">
        <w:r w:rsidRPr="00C70552">
          <w:rPr>
            <w:rFonts w:eastAsia="Times New Roman"/>
            <w:color w:val="3333FF"/>
            <w:sz w:val="21"/>
            <w:szCs w:val="21"/>
            <w:lang w:val="en" w:eastAsia="en-GB"/>
          </w:rPr>
          <w:t>250greatminds@leeds.ac.uk</w:t>
        </w:r>
      </w:hyperlink>
      <w:r w:rsidRPr="00C70552">
        <w:rPr>
          <w:rFonts w:eastAsia="Times New Roman"/>
          <w:color w:val="3333FF"/>
          <w:lang w:val="en" w:eastAsia="en-GB"/>
        </w:rPr>
        <w:t xml:space="preserve"> </w:t>
      </w:r>
      <w:r w:rsidRPr="00C70552">
        <w:rPr>
          <w:rFonts w:eastAsia="Times New Roman"/>
          <w:color w:val="333333"/>
          <w:lang w:val="en" w:eastAsia="en-GB"/>
        </w:rPr>
        <w:t>and we will do our best to help.</w:t>
      </w:r>
    </w:p>
    <w:p w:rsidR="00376020" w:rsidRPr="00376020" w:rsidRDefault="00376020" w:rsidP="00376020">
      <w:pPr>
        <w:pStyle w:val="Heading2"/>
        <w:rPr>
          <w:rFonts w:eastAsia="Times New Roman"/>
          <w:lang w:val="en" w:eastAsia="en-GB"/>
        </w:rPr>
      </w:pPr>
      <w:r w:rsidRPr="00376020">
        <w:rPr>
          <w:rFonts w:eastAsia="Times New Roman"/>
          <w:lang w:val="en" w:eastAsia="en-GB"/>
        </w:rPr>
        <w:lastRenderedPageBreak/>
        <w:t>How to Apply</w:t>
      </w:r>
    </w:p>
    <w:p w:rsidR="00376020" w:rsidRPr="00376020" w:rsidRDefault="00376020" w:rsidP="00376020">
      <w:pPr>
        <w:spacing w:before="0" w:after="150" w:line="240" w:lineRule="auto"/>
        <w:rPr>
          <w:rFonts w:eastAsia="Times New Roman"/>
          <w:color w:val="333333"/>
          <w:lang w:val="en" w:eastAsia="en-GB"/>
        </w:rPr>
      </w:pPr>
      <w:r w:rsidRPr="00376020">
        <w:rPr>
          <w:rFonts w:eastAsia="Times New Roman"/>
          <w:b/>
          <w:bCs/>
          <w:color w:val="333333"/>
          <w:lang w:val="en" w:eastAsia="en-GB"/>
        </w:rPr>
        <w:t>Roles for 2015/16 are now open for applications.</w:t>
      </w:r>
    </w:p>
    <w:p w:rsidR="0098677A" w:rsidRDefault="00376020" w:rsidP="00376020">
      <w:pPr>
        <w:spacing w:before="0" w:after="150" w:line="240" w:lineRule="auto"/>
        <w:rPr>
          <w:rFonts w:eastAsia="Times New Roman"/>
          <w:color w:val="333333"/>
          <w:lang w:val="en" w:eastAsia="en-GB"/>
        </w:rPr>
      </w:pPr>
      <w:r>
        <w:rPr>
          <w:rFonts w:eastAsia="Times New Roman"/>
          <w:color w:val="333333"/>
          <w:lang w:val="en" w:eastAsia="en-GB"/>
        </w:rPr>
        <w:t>Applications</w:t>
      </w:r>
      <w:r w:rsidRPr="00376020">
        <w:rPr>
          <w:rFonts w:eastAsia="Times New Roman"/>
          <w:color w:val="333333"/>
          <w:lang w:val="en" w:eastAsia="en-GB"/>
        </w:rPr>
        <w:t xml:space="preserve"> are now open and will close on </w:t>
      </w:r>
      <w:r w:rsidRPr="00376020">
        <w:rPr>
          <w:rFonts w:eastAsia="Times New Roman"/>
          <w:b/>
          <w:color w:val="333333"/>
          <w:lang w:val="en" w:eastAsia="en-GB"/>
        </w:rPr>
        <w:t>30th September 2015</w:t>
      </w:r>
      <w:r w:rsidRPr="00376020">
        <w:rPr>
          <w:rFonts w:eastAsia="Times New Roman"/>
          <w:color w:val="333333"/>
          <w:lang w:val="en" w:eastAsia="en-GB"/>
        </w:rPr>
        <w:t xml:space="preserve">.  Simply </w:t>
      </w:r>
      <w:r w:rsidR="0098677A">
        <w:rPr>
          <w:rFonts w:eastAsia="Times New Roman"/>
          <w:color w:val="333333"/>
          <w:lang w:val="en" w:eastAsia="en-GB"/>
        </w:rPr>
        <w:t>go to:</w:t>
      </w:r>
    </w:p>
    <w:p w:rsidR="00317659" w:rsidRDefault="00FB1A8A" w:rsidP="00376020">
      <w:pPr>
        <w:spacing w:before="0" w:after="150" w:line="240" w:lineRule="auto"/>
        <w:rPr>
          <w:rFonts w:eastAsia="Times New Roman"/>
          <w:color w:val="3333FF"/>
          <w:lang w:val="en" w:eastAsia="en-GB"/>
        </w:rPr>
      </w:pPr>
      <w:hyperlink r:id="rId8" w:history="1">
        <w:r w:rsidR="00317659" w:rsidRPr="009A1853">
          <w:rPr>
            <w:rStyle w:val="Hyperlink"/>
            <w:rFonts w:eastAsia="Times New Roman"/>
            <w:lang w:val="en" w:eastAsia="en-GB"/>
          </w:rPr>
          <w:t>http://250greatminds.leeds.ac.uk/faculty/faculty-of-biological-sciences/</w:t>
        </w:r>
      </w:hyperlink>
    </w:p>
    <w:p w:rsidR="0098677A" w:rsidRDefault="0098677A" w:rsidP="00376020">
      <w:pPr>
        <w:spacing w:before="0" w:after="150" w:line="240" w:lineRule="auto"/>
        <w:rPr>
          <w:rFonts w:eastAsia="Times New Roman"/>
          <w:lang w:val="en" w:eastAsia="en-GB"/>
        </w:rPr>
      </w:pPr>
      <w:r>
        <w:rPr>
          <w:rFonts w:eastAsia="Times New Roman"/>
          <w:color w:val="333333"/>
          <w:lang w:val="en" w:eastAsia="en-GB"/>
        </w:rPr>
        <w:t>Click on ‘</w:t>
      </w:r>
      <w:r w:rsidRPr="0098677A">
        <w:rPr>
          <w:rFonts w:eastAsia="Times New Roman"/>
          <w:color w:val="3333FF"/>
          <w:lang w:val="en" w:eastAsia="en-GB"/>
        </w:rPr>
        <w:t xml:space="preserve">BIOLOGY’ </w:t>
      </w:r>
    </w:p>
    <w:p w:rsidR="0098677A" w:rsidRPr="0098677A" w:rsidRDefault="0098677A" w:rsidP="00376020">
      <w:pPr>
        <w:spacing w:before="0" w:after="150" w:line="240" w:lineRule="auto"/>
        <w:rPr>
          <w:rFonts w:eastAsia="Times New Roman"/>
          <w:color w:val="333333"/>
          <w:lang w:val="en" w:eastAsia="en-GB"/>
        </w:rPr>
      </w:pPr>
      <w:r>
        <w:rPr>
          <w:rFonts w:eastAsia="Times New Roman"/>
          <w:lang w:val="en" w:eastAsia="en-GB"/>
        </w:rPr>
        <w:t xml:space="preserve">This will open up the page to show the UAF areas available in Biology of which Pig and/or Poultry Science is one. Then click on </w:t>
      </w:r>
      <w:r w:rsidRPr="00A82A2C">
        <w:rPr>
          <w:rFonts w:eastAsia="Times New Roman"/>
          <w:color w:val="3333FF"/>
          <w:lang w:val="en" w:eastAsia="en-GB"/>
        </w:rPr>
        <w:t xml:space="preserve">‘APPLY </w:t>
      </w:r>
      <w:r w:rsidRPr="0098677A">
        <w:rPr>
          <w:rFonts w:eastAsia="Times New Roman"/>
          <w:color w:val="3333FF"/>
          <w:lang w:val="en" w:eastAsia="en-GB"/>
        </w:rPr>
        <w:t>NOW’</w:t>
      </w:r>
    </w:p>
    <w:p w:rsidR="00376020" w:rsidRPr="00376020" w:rsidRDefault="00376020" w:rsidP="00376020">
      <w:pPr>
        <w:spacing w:before="0" w:after="150" w:line="240" w:lineRule="auto"/>
        <w:rPr>
          <w:rFonts w:eastAsia="Times New Roman"/>
          <w:color w:val="333333"/>
          <w:lang w:val="en" w:eastAsia="en-GB"/>
        </w:rPr>
      </w:pPr>
      <w:r w:rsidRPr="00376020">
        <w:rPr>
          <w:rFonts w:eastAsia="Times New Roman"/>
          <w:color w:val="333333"/>
          <w:lang w:val="en" w:eastAsia="en-GB"/>
        </w:rPr>
        <w:t>You will then be taken to our online application system where you will be taken step by step through the application process.  Very briefly, you will be asked to enter some basic personal details and complete an equal opportunities monitoring form.  You will also need to upload the following documents:</w:t>
      </w:r>
    </w:p>
    <w:p w:rsidR="00376020" w:rsidRPr="00656D95" w:rsidRDefault="00376020" w:rsidP="00656D95">
      <w:pPr>
        <w:pStyle w:val="ListParagraph"/>
        <w:numPr>
          <w:ilvl w:val="0"/>
          <w:numId w:val="14"/>
        </w:numPr>
        <w:spacing w:before="0" w:after="100" w:afterAutospacing="1" w:line="240" w:lineRule="auto"/>
        <w:rPr>
          <w:rFonts w:eastAsia="Times New Roman"/>
          <w:color w:val="333333"/>
          <w:sz w:val="21"/>
          <w:szCs w:val="21"/>
          <w:lang w:val="en" w:eastAsia="en-GB"/>
        </w:rPr>
      </w:pPr>
      <w:r w:rsidRPr="00656D95">
        <w:rPr>
          <w:rFonts w:eastAsia="Times New Roman"/>
          <w:color w:val="333333"/>
          <w:sz w:val="21"/>
          <w:szCs w:val="21"/>
          <w:lang w:val="en" w:eastAsia="en-GB"/>
        </w:rPr>
        <w:t>A CV;</w:t>
      </w:r>
    </w:p>
    <w:p w:rsidR="00376020" w:rsidRPr="00656D95" w:rsidRDefault="00376020" w:rsidP="00656D95">
      <w:pPr>
        <w:pStyle w:val="ListParagraph"/>
        <w:numPr>
          <w:ilvl w:val="0"/>
          <w:numId w:val="14"/>
        </w:numPr>
        <w:spacing w:before="0" w:after="100" w:afterAutospacing="1" w:line="240" w:lineRule="auto"/>
        <w:rPr>
          <w:rFonts w:eastAsia="Times New Roman"/>
          <w:color w:val="333333"/>
          <w:sz w:val="21"/>
          <w:szCs w:val="21"/>
          <w:lang w:val="en" w:eastAsia="en-GB"/>
        </w:rPr>
      </w:pPr>
      <w:r w:rsidRPr="00656D95">
        <w:rPr>
          <w:rFonts w:eastAsia="Times New Roman"/>
          <w:color w:val="333333"/>
          <w:sz w:val="21"/>
          <w:szCs w:val="21"/>
          <w:lang w:val="en" w:eastAsia="en-GB"/>
        </w:rPr>
        <w:t>A supporting statement detailing your research and academic plan (no more than 2 sides of A4, minimum font size 11);</w:t>
      </w:r>
    </w:p>
    <w:p w:rsidR="00376020" w:rsidRPr="00656D95" w:rsidRDefault="00376020" w:rsidP="00656D95">
      <w:pPr>
        <w:pStyle w:val="ListParagraph"/>
        <w:numPr>
          <w:ilvl w:val="0"/>
          <w:numId w:val="14"/>
        </w:numPr>
        <w:spacing w:before="0" w:after="100" w:afterAutospacing="1" w:line="240" w:lineRule="auto"/>
        <w:rPr>
          <w:rFonts w:eastAsia="Times New Roman"/>
          <w:color w:val="333333"/>
          <w:sz w:val="21"/>
          <w:szCs w:val="21"/>
          <w:lang w:val="en" w:eastAsia="en-GB"/>
        </w:rPr>
      </w:pPr>
      <w:r w:rsidRPr="00656D95">
        <w:rPr>
          <w:rFonts w:eastAsia="Times New Roman"/>
          <w:color w:val="333333"/>
          <w:sz w:val="21"/>
          <w:szCs w:val="21"/>
          <w:lang w:val="en" w:eastAsia="en-GB"/>
        </w:rPr>
        <w:t>A list of your publications.</w:t>
      </w:r>
    </w:p>
    <w:p w:rsidR="00376020" w:rsidRPr="00376020" w:rsidRDefault="00376020" w:rsidP="00376020">
      <w:pPr>
        <w:spacing w:before="0" w:after="150" w:line="240" w:lineRule="auto"/>
        <w:rPr>
          <w:rFonts w:eastAsia="Times New Roman"/>
          <w:color w:val="333333"/>
          <w:lang w:val="en" w:eastAsia="en-GB"/>
        </w:rPr>
      </w:pPr>
      <w:r w:rsidRPr="00376020">
        <w:rPr>
          <w:rFonts w:eastAsia="Times New Roman"/>
          <w:color w:val="333333"/>
          <w:lang w:val="en" w:eastAsia="en-GB"/>
        </w:rPr>
        <w:t xml:space="preserve">These three documents will be used to shortlist candidates for interview.  After the closing date we are unable to accept updated documents, therefore please check they contain everything you wish </w:t>
      </w:r>
      <w:r w:rsidR="00190FDC">
        <w:rPr>
          <w:rFonts w:eastAsia="Times New Roman"/>
          <w:color w:val="333333"/>
          <w:lang w:val="en" w:eastAsia="en-GB"/>
        </w:rPr>
        <w:t xml:space="preserve">to </w:t>
      </w:r>
      <w:r w:rsidRPr="00376020">
        <w:rPr>
          <w:rFonts w:eastAsia="Times New Roman"/>
          <w:color w:val="333333"/>
          <w:lang w:val="en" w:eastAsia="en-GB"/>
        </w:rPr>
        <w:t>include before you submit your application.</w:t>
      </w:r>
    </w:p>
    <w:p w:rsidR="00376020" w:rsidRPr="00376020" w:rsidRDefault="00376020" w:rsidP="00376020">
      <w:pPr>
        <w:spacing w:before="0" w:after="150" w:line="240" w:lineRule="auto"/>
        <w:rPr>
          <w:rFonts w:eastAsia="Times New Roman"/>
          <w:color w:val="333333"/>
          <w:lang w:val="en" w:eastAsia="en-GB"/>
        </w:rPr>
      </w:pPr>
      <w:r w:rsidRPr="00376020">
        <w:rPr>
          <w:rFonts w:eastAsia="Times New Roman"/>
          <w:color w:val="333333"/>
          <w:lang w:val="en" w:eastAsia="en-GB"/>
        </w:rPr>
        <w:t>And that’s it!  Once you have submitted it you will receive an email to confirm our receipt of your application (if you don’t receive this please get in touch as soon as possible).</w:t>
      </w:r>
    </w:p>
    <w:p w:rsidR="00376020" w:rsidRPr="00376020" w:rsidRDefault="00376020" w:rsidP="00376020">
      <w:pPr>
        <w:spacing w:before="0" w:after="150" w:line="240" w:lineRule="auto"/>
        <w:rPr>
          <w:rFonts w:eastAsia="Times New Roman"/>
          <w:color w:val="333333"/>
          <w:lang w:val="en" w:eastAsia="en-GB"/>
        </w:rPr>
      </w:pPr>
      <w:r w:rsidRPr="00376020">
        <w:rPr>
          <w:rFonts w:eastAsia="Times New Roman"/>
          <w:color w:val="333333"/>
          <w:lang w:val="en" w:eastAsia="en-GB"/>
        </w:rPr>
        <w:t>Although negotiable it is hoped that all of this year’s successful candidates will be in post by the start of the 2016/17 academic year.</w:t>
      </w:r>
    </w:p>
    <w:p w:rsidR="00376020" w:rsidRPr="00376020" w:rsidRDefault="00376020" w:rsidP="00376020">
      <w:pPr>
        <w:spacing w:before="0" w:after="150" w:line="240" w:lineRule="auto"/>
        <w:rPr>
          <w:rFonts w:eastAsia="Times New Roman"/>
          <w:color w:val="333333"/>
          <w:lang w:val="en" w:eastAsia="en-GB"/>
        </w:rPr>
      </w:pPr>
      <w:r w:rsidRPr="00376020">
        <w:rPr>
          <w:rFonts w:eastAsia="Times New Roman"/>
          <w:color w:val="333333"/>
          <w:lang w:val="en" w:eastAsia="en-GB"/>
        </w:rPr>
        <w:t xml:space="preserve">Should you have any questions about any aspect of your application or the application process please check our </w:t>
      </w:r>
      <w:hyperlink r:id="rId9" w:tgtFrame="_blank" w:history="1">
        <w:r w:rsidRPr="00376020">
          <w:rPr>
            <w:rFonts w:eastAsia="Times New Roman"/>
            <w:color w:val="3333FF"/>
            <w:sz w:val="21"/>
            <w:szCs w:val="21"/>
            <w:lang w:val="en" w:eastAsia="en-GB"/>
          </w:rPr>
          <w:t>frequently asked questions</w:t>
        </w:r>
      </w:hyperlink>
      <w:r w:rsidRPr="00376020">
        <w:rPr>
          <w:rFonts w:eastAsia="Times New Roman"/>
          <w:color w:val="333333"/>
          <w:lang w:val="en" w:eastAsia="en-GB"/>
        </w:rPr>
        <w:t xml:space="preserve"> section, where you’ll find the answers to our most common queries.  If you can’t find the answer there please contact us at </w:t>
      </w:r>
      <w:hyperlink r:id="rId10" w:tgtFrame="_blank" w:history="1">
        <w:r w:rsidRPr="00376020">
          <w:rPr>
            <w:rFonts w:eastAsia="Times New Roman"/>
            <w:color w:val="3333FF"/>
            <w:sz w:val="21"/>
            <w:szCs w:val="21"/>
            <w:lang w:val="en" w:eastAsia="en-GB"/>
          </w:rPr>
          <w:t>250greatminds@leeds.ac.uk</w:t>
        </w:r>
      </w:hyperlink>
      <w:r w:rsidRPr="00376020">
        <w:rPr>
          <w:rFonts w:eastAsia="Times New Roman"/>
          <w:color w:val="3333FF"/>
          <w:lang w:val="en" w:eastAsia="en-GB"/>
        </w:rPr>
        <w:t>.</w:t>
      </w:r>
    </w:p>
    <w:p w:rsidR="00376020" w:rsidRPr="00376020" w:rsidRDefault="00376020" w:rsidP="00376020">
      <w:pPr>
        <w:spacing w:before="0" w:after="150" w:line="240" w:lineRule="auto"/>
        <w:rPr>
          <w:rFonts w:eastAsia="Times New Roman"/>
          <w:color w:val="333333"/>
          <w:lang w:val="en" w:eastAsia="en-GB"/>
        </w:rPr>
      </w:pPr>
      <w:r w:rsidRPr="00376020">
        <w:rPr>
          <w:rFonts w:eastAsia="Times New Roman"/>
          <w:color w:val="333333"/>
          <w:lang w:val="en" w:eastAsia="en-GB"/>
        </w:rPr>
        <w:t> </w:t>
      </w:r>
    </w:p>
    <w:p w:rsidR="00B95439" w:rsidRDefault="00A10453" w:rsidP="002A237B">
      <w:pPr>
        <w:rPr>
          <w:b/>
          <w:bCs/>
          <w:color w:val="333333"/>
          <w:lang w:val="en"/>
        </w:rPr>
      </w:pPr>
      <w:r w:rsidRPr="00A10453">
        <w:rPr>
          <w:b/>
          <w:bCs/>
          <w:color w:val="333333"/>
          <w:lang w:val="en"/>
        </w:rPr>
        <w:t>Enquiries can be made to Professors</w:t>
      </w:r>
      <w:r w:rsidR="00B95439">
        <w:rPr>
          <w:b/>
          <w:bCs/>
          <w:color w:val="333333"/>
          <w:lang w:val="en"/>
        </w:rPr>
        <w:t>:</w:t>
      </w:r>
    </w:p>
    <w:p w:rsidR="00B95439" w:rsidRDefault="00B95439" w:rsidP="002A237B">
      <w:pPr>
        <w:rPr>
          <w:b/>
          <w:bCs/>
          <w:color w:val="333333"/>
          <w:lang w:val="en"/>
        </w:rPr>
      </w:pPr>
      <w:r>
        <w:rPr>
          <w:b/>
          <w:bCs/>
          <w:color w:val="333333"/>
          <w:lang w:val="en"/>
        </w:rPr>
        <w:t>Helen Miller,</w:t>
      </w:r>
      <w:r w:rsidRPr="00B95439">
        <w:rPr>
          <w:b/>
          <w:bCs/>
          <w:color w:val="333333"/>
          <w:lang w:val="en"/>
        </w:rPr>
        <w:t xml:space="preserve"> </w:t>
      </w:r>
      <w:r w:rsidRPr="00A10453">
        <w:rPr>
          <w:b/>
          <w:bCs/>
          <w:color w:val="333333"/>
          <w:lang w:val="en"/>
        </w:rPr>
        <w:t xml:space="preserve">email: </w:t>
      </w:r>
      <w:hyperlink r:id="rId11" w:history="1">
        <w:r w:rsidRPr="009A1853">
          <w:rPr>
            <w:rStyle w:val="Hyperlink"/>
            <w:b/>
            <w:bCs/>
            <w:sz w:val="21"/>
            <w:szCs w:val="21"/>
            <w:lang w:val="en"/>
          </w:rPr>
          <w:t>H.M.Miller@leeds.ac.uk</w:t>
        </w:r>
      </w:hyperlink>
      <w:r>
        <w:rPr>
          <w:b/>
          <w:bCs/>
          <w:color w:val="333333"/>
          <w:lang w:val="en"/>
        </w:rPr>
        <w:t xml:space="preserve">, </w:t>
      </w:r>
      <w:proofErr w:type="spellStart"/>
      <w:r>
        <w:rPr>
          <w:b/>
          <w:bCs/>
          <w:color w:val="333333"/>
          <w:lang w:val="en"/>
        </w:rPr>
        <w:t>tel</w:t>
      </w:r>
      <w:proofErr w:type="spellEnd"/>
      <w:r>
        <w:rPr>
          <w:b/>
          <w:bCs/>
          <w:color w:val="333333"/>
          <w:lang w:val="en"/>
        </w:rPr>
        <w:t>: +44 (0)113 343 2842</w:t>
      </w:r>
      <w:r w:rsidRPr="00A10453">
        <w:rPr>
          <w:b/>
          <w:bCs/>
          <w:color w:val="333333"/>
          <w:lang w:val="en"/>
        </w:rPr>
        <w:t>,</w:t>
      </w:r>
    </w:p>
    <w:p w:rsidR="00B95439" w:rsidRDefault="00A10453" w:rsidP="002A237B">
      <w:pPr>
        <w:rPr>
          <w:b/>
          <w:bCs/>
          <w:color w:val="333333"/>
          <w:lang w:val="en"/>
        </w:rPr>
      </w:pPr>
      <w:r w:rsidRPr="00A10453">
        <w:rPr>
          <w:b/>
          <w:bCs/>
          <w:color w:val="333333"/>
          <w:lang w:val="en"/>
        </w:rPr>
        <w:t xml:space="preserve">Ian Hope, email: </w:t>
      </w:r>
      <w:hyperlink r:id="rId12" w:history="1">
        <w:r w:rsidRPr="00C70552">
          <w:rPr>
            <w:b/>
            <w:bCs/>
            <w:color w:val="3333FF"/>
            <w:sz w:val="21"/>
            <w:szCs w:val="21"/>
            <w:lang w:val="en"/>
          </w:rPr>
          <w:t>I.A.Hope@leeds.ac.uk</w:t>
        </w:r>
      </w:hyperlink>
      <w:r w:rsidRPr="00A10453">
        <w:rPr>
          <w:b/>
          <w:bCs/>
          <w:color w:val="333333"/>
          <w:lang w:val="en"/>
        </w:rPr>
        <w:t xml:space="preserve">, </w:t>
      </w:r>
      <w:proofErr w:type="spellStart"/>
      <w:r w:rsidRPr="00A10453">
        <w:rPr>
          <w:b/>
          <w:bCs/>
          <w:color w:val="333333"/>
          <w:lang w:val="en"/>
        </w:rPr>
        <w:t>tel</w:t>
      </w:r>
      <w:proofErr w:type="spellEnd"/>
      <w:r w:rsidRPr="00A10453">
        <w:rPr>
          <w:b/>
          <w:bCs/>
          <w:color w:val="333333"/>
          <w:lang w:val="en"/>
        </w:rPr>
        <w:t xml:space="preserve">: +44 (0)113 343 2889, or </w:t>
      </w:r>
    </w:p>
    <w:p w:rsidR="005B0D14" w:rsidRDefault="00A10453" w:rsidP="002A237B">
      <w:pPr>
        <w:rPr>
          <w:b/>
          <w:bCs/>
          <w:color w:val="333333"/>
          <w:lang w:val="en"/>
        </w:rPr>
      </w:pPr>
      <w:r w:rsidRPr="00A10453">
        <w:rPr>
          <w:b/>
          <w:bCs/>
          <w:color w:val="333333"/>
          <w:lang w:val="en"/>
        </w:rPr>
        <w:t xml:space="preserve">Christine Foyer, email: </w:t>
      </w:r>
      <w:hyperlink r:id="rId13" w:history="1">
        <w:r w:rsidRPr="00C70552">
          <w:rPr>
            <w:b/>
            <w:bCs/>
            <w:color w:val="3333FF"/>
            <w:sz w:val="21"/>
            <w:szCs w:val="21"/>
            <w:lang w:val="en"/>
          </w:rPr>
          <w:t>C.Foyer@leeds.ac.uk</w:t>
        </w:r>
      </w:hyperlink>
      <w:r w:rsidRPr="00A10453">
        <w:rPr>
          <w:b/>
          <w:bCs/>
          <w:color w:val="333333"/>
          <w:lang w:val="en"/>
        </w:rPr>
        <w:t xml:space="preserve">, </w:t>
      </w:r>
      <w:proofErr w:type="spellStart"/>
      <w:r w:rsidRPr="00A10453">
        <w:rPr>
          <w:b/>
          <w:bCs/>
          <w:color w:val="333333"/>
          <w:lang w:val="en"/>
        </w:rPr>
        <w:t>tel</w:t>
      </w:r>
      <w:proofErr w:type="spellEnd"/>
      <w:r w:rsidRPr="00A10453">
        <w:rPr>
          <w:b/>
          <w:bCs/>
          <w:color w:val="333333"/>
          <w:lang w:val="en"/>
        </w:rPr>
        <w:t xml:space="preserve"> +44(0) 113 34 31421</w:t>
      </w:r>
    </w:p>
    <w:p w:rsidR="00C70552" w:rsidRDefault="00C70552" w:rsidP="002A237B">
      <w:pPr>
        <w:rPr>
          <w:b/>
          <w:bCs/>
          <w:color w:val="333333"/>
          <w:lang w:val="en"/>
        </w:rPr>
      </w:pPr>
    </w:p>
    <w:p w:rsidR="00C70552" w:rsidRDefault="00C70552" w:rsidP="002A237B">
      <w:pPr>
        <w:rPr>
          <w:b/>
          <w:bCs/>
          <w:color w:val="333333"/>
          <w:lang w:val="en"/>
        </w:rPr>
      </w:pPr>
    </w:p>
    <w:sectPr w:rsidR="00C70552"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4D13FA"/>
    <w:multiLevelType w:val="hybridMultilevel"/>
    <w:tmpl w:val="45202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83273F"/>
    <w:multiLevelType w:val="hybridMultilevel"/>
    <w:tmpl w:val="B6CE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A62EC2"/>
    <w:multiLevelType w:val="multilevel"/>
    <w:tmpl w:val="E480B6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6E1E40BB"/>
    <w:multiLevelType w:val="multilevel"/>
    <w:tmpl w:val="2B2A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C8"/>
    <w:rsid w:val="000A395C"/>
    <w:rsid w:val="00190FDC"/>
    <w:rsid w:val="001C2F45"/>
    <w:rsid w:val="00273123"/>
    <w:rsid w:val="002A237B"/>
    <w:rsid w:val="002B791D"/>
    <w:rsid w:val="00317659"/>
    <w:rsid w:val="00330467"/>
    <w:rsid w:val="003400F1"/>
    <w:rsid w:val="00376020"/>
    <w:rsid w:val="00416AA0"/>
    <w:rsid w:val="0056264E"/>
    <w:rsid w:val="005B0D14"/>
    <w:rsid w:val="005C161B"/>
    <w:rsid w:val="006422C8"/>
    <w:rsid w:val="00656D95"/>
    <w:rsid w:val="006F163E"/>
    <w:rsid w:val="00873D7B"/>
    <w:rsid w:val="00880119"/>
    <w:rsid w:val="00890E90"/>
    <w:rsid w:val="0091059B"/>
    <w:rsid w:val="00930117"/>
    <w:rsid w:val="0098677A"/>
    <w:rsid w:val="009A34C8"/>
    <w:rsid w:val="00A10453"/>
    <w:rsid w:val="00A36CF5"/>
    <w:rsid w:val="00A82A2C"/>
    <w:rsid w:val="00AD1B4C"/>
    <w:rsid w:val="00AD3173"/>
    <w:rsid w:val="00B23E4E"/>
    <w:rsid w:val="00B3772F"/>
    <w:rsid w:val="00B73992"/>
    <w:rsid w:val="00B7564E"/>
    <w:rsid w:val="00B95439"/>
    <w:rsid w:val="00BF7C01"/>
    <w:rsid w:val="00C43089"/>
    <w:rsid w:val="00C70552"/>
    <w:rsid w:val="00CA19CD"/>
    <w:rsid w:val="00D00D33"/>
    <w:rsid w:val="00E057DF"/>
    <w:rsid w:val="00E209F2"/>
    <w:rsid w:val="00EB66B1"/>
    <w:rsid w:val="00F367F1"/>
    <w:rsid w:val="00F419B2"/>
    <w:rsid w:val="00FB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9A34C8"/>
    <w:pPr>
      <w:ind w:left="720"/>
      <w:contextualSpacing/>
    </w:pPr>
  </w:style>
  <w:style w:type="character" w:styleId="Hyperlink">
    <w:name w:val="Hyperlink"/>
    <w:basedOn w:val="DefaultParagraphFont"/>
    <w:uiPriority w:val="99"/>
    <w:unhideWhenUsed/>
    <w:rsid w:val="0098677A"/>
    <w:rPr>
      <w:color w:val="0000FF" w:themeColor="hyperlink"/>
      <w:u w:val="single"/>
    </w:rPr>
  </w:style>
  <w:style w:type="character" w:styleId="FollowedHyperlink">
    <w:name w:val="FollowedHyperlink"/>
    <w:basedOn w:val="DefaultParagraphFont"/>
    <w:uiPriority w:val="99"/>
    <w:semiHidden/>
    <w:unhideWhenUsed/>
    <w:rsid w:val="0098677A"/>
    <w:rPr>
      <w:color w:val="800080" w:themeColor="followedHyperlink"/>
      <w:u w:val="single"/>
    </w:rPr>
  </w:style>
  <w:style w:type="paragraph" w:styleId="BalloonText">
    <w:name w:val="Balloon Text"/>
    <w:basedOn w:val="Normal"/>
    <w:link w:val="BalloonTextChar"/>
    <w:uiPriority w:val="99"/>
    <w:semiHidden/>
    <w:unhideWhenUsed/>
    <w:rsid w:val="002B791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9A34C8"/>
    <w:pPr>
      <w:ind w:left="720"/>
      <w:contextualSpacing/>
    </w:pPr>
  </w:style>
  <w:style w:type="character" w:styleId="Hyperlink">
    <w:name w:val="Hyperlink"/>
    <w:basedOn w:val="DefaultParagraphFont"/>
    <w:uiPriority w:val="99"/>
    <w:unhideWhenUsed/>
    <w:rsid w:val="0098677A"/>
    <w:rPr>
      <w:color w:val="0000FF" w:themeColor="hyperlink"/>
      <w:u w:val="single"/>
    </w:rPr>
  </w:style>
  <w:style w:type="character" w:styleId="FollowedHyperlink">
    <w:name w:val="FollowedHyperlink"/>
    <w:basedOn w:val="DefaultParagraphFont"/>
    <w:uiPriority w:val="99"/>
    <w:semiHidden/>
    <w:unhideWhenUsed/>
    <w:rsid w:val="0098677A"/>
    <w:rPr>
      <w:color w:val="800080" w:themeColor="followedHyperlink"/>
      <w:u w:val="single"/>
    </w:rPr>
  </w:style>
  <w:style w:type="paragraph" w:styleId="BalloonText">
    <w:name w:val="Balloon Text"/>
    <w:basedOn w:val="Normal"/>
    <w:link w:val="BalloonTextChar"/>
    <w:uiPriority w:val="99"/>
    <w:semiHidden/>
    <w:unhideWhenUsed/>
    <w:rsid w:val="002B791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12834">
      <w:bodyDiv w:val="1"/>
      <w:marLeft w:val="0"/>
      <w:marRight w:val="0"/>
      <w:marTop w:val="0"/>
      <w:marBottom w:val="0"/>
      <w:divBdr>
        <w:top w:val="none" w:sz="0" w:space="0" w:color="auto"/>
        <w:left w:val="none" w:sz="0" w:space="0" w:color="auto"/>
        <w:bottom w:val="none" w:sz="0" w:space="0" w:color="auto"/>
        <w:right w:val="none" w:sz="0" w:space="0" w:color="auto"/>
      </w:divBdr>
      <w:divsChild>
        <w:div w:id="1574848961">
          <w:marLeft w:val="0"/>
          <w:marRight w:val="0"/>
          <w:marTop w:val="0"/>
          <w:marBottom w:val="0"/>
          <w:divBdr>
            <w:top w:val="none" w:sz="0" w:space="0" w:color="auto"/>
            <w:left w:val="none" w:sz="0" w:space="0" w:color="auto"/>
            <w:bottom w:val="none" w:sz="0" w:space="0" w:color="auto"/>
            <w:right w:val="none" w:sz="0" w:space="0" w:color="auto"/>
          </w:divBdr>
          <w:divsChild>
            <w:div w:id="962660105">
              <w:marLeft w:val="-225"/>
              <w:marRight w:val="-225"/>
              <w:marTop w:val="0"/>
              <w:marBottom w:val="0"/>
              <w:divBdr>
                <w:top w:val="none" w:sz="0" w:space="0" w:color="auto"/>
                <w:left w:val="none" w:sz="0" w:space="0" w:color="auto"/>
                <w:bottom w:val="none" w:sz="0" w:space="0" w:color="auto"/>
                <w:right w:val="none" w:sz="0" w:space="0" w:color="auto"/>
              </w:divBdr>
              <w:divsChild>
                <w:div w:id="20040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8702">
      <w:bodyDiv w:val="1"/>
      <w:marLeft w:val="0"/>
      <w:marRight w:val="0"/>
      <w:marTop w:val="0"/>
      <w:marBottom w:val="0"/>
      <w:divBdr>
        <w:top w:val="none" w:sz="0" w:space="0" w:color="auto"/>
        <w:left w:val="none" w:sz="0" w:space="0" w:color="auto"/>
        <w:bottom w:val="none" w:sz="0" w:space="0" w:color="auto"/>
        <w:right w:val="none" w:sz="0" w:space="0" w:color="auto"/>
      </w:divBdr>
      <w:divsChild>
        <w:div w:id="41634567">
          <w:marLeft w:val="0"/>
          <w:marRight w:val="0"/>
          <w:marTop w:val="0"/>
          <w:marBottom w:val="0"/>
          <w:divBdr>
            <w:top w:val="none" w:sz="0" w:space="0" w:color="auto"/>
            <w:left w:val="none" w:sz="0" w:space="0" w:color="auto"/>
            <w:bottom w:val="none" w:sz="0" w:space="0" w:color="auto"/>
            <w:right w:val="none" w:sz="0" w:space="0" w:color="auto"/>
          </w:divBdr>
          <w:divsChild>
            <w:div w:id="1756122517">
              <w:marLeft w:val="-225"/>
              <w:marRight w:val="-225"/>
              <w:marTop w:val="0"/>
              <w:marBottom w:val="0"/>
              <w:divBdr>
                <w:top w:val="none" w:sz="0" w:space="0" w:color="auto"/>
                <w:left w:val="none" w:sz="0" w:space="0" w:color="auto"/>
                <w:bottom w:val="none" w:sz="0" w:space="0" w:color="auto"/>
                <w:right w:val="none" w:sz="0" w:space="0" w:color="auto"/>
              </w:divBdr>
              <w:divsChild>
                <w:div w:id="742339093">
                  <w:marLeft w:val="0"/>
                  <w:marRight w:val="0"/>
                  <w:marTop w:val="0"/>
                  <w:marBottom w:val="0"/>
                  <w:divBdr>
                    <w:top w:val="none" w:sz="0" w:space="0" w:color="auto"/>
                    <w:left w:val="none" w:sz="0" w:space="0" w:color="auto"/>
                    <w:bottom w:val="none" w:sz="0" w:space="0" w:color="auto"/>
                    <w:right w:val="none" w:sz="0" w:space="0" w:color="auto"/>
                  </w:divBdr>
                </w:div>
              </w:divsChild>
            </w:div>
            <w:div w:id="571280632">
              <w:marLeft w:val="-225"/>
              <w:marRight w:val="-225"/>
              <w:marTop w:val="0"/>
              <w:marBottom w:val="0"/>
              <w:divBdr>
                <w:top w:val="none" w:sz="0" w:space="0" w:color="auto"/>
                <w:left w:val="none" w:sz="0" w:space="0" w:color="auto"/>
                <w:bottom w:val="none" w:sz="0" w:space="0" w:color="auto"/>
                <w:right w:val="none" w:sz="0" w:space="0" w:color="auto"/>
              </w:divBdr>
              <w:divsChild>
                <w:div w:id="1276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7816">
      <w:bodyDiv w:val="1"/>
      <w:marLeft w:val="0"/>
      <w:marRight w:val="0"/>
      <w:marTop w:val="0"/>
      <w:marBottom w:val="0"/>
      <w:divBdr>
        <w:top w:val="none" w:sz="0" w:space="0" w:color="auto"/>
        <w:left w:val="none" w:sz="0" w:space="0" w:color="auto"/>
        <w:bottom w:val="none" w:sz="0" w:space="0" w:color="auto"/>
        <w:right w:val="none" w:sz="0" w:space="0" w:color="auto"/>
      </w:divBdr>
      <w:divsChild>
        <w:div w:id="662516312">
          <w:marLeft w:val="0"/>
          <w:marRight w:val="0"/>
          <w:marTop w:val="0"/>
          <w:marBottom w:val="0"/>
          <w:divBdr>
            <w:top w:val="none" w:sz="0" w:space="0" w:color="auto"/>
            <w:left w:val="none" w:sz="0" w:space="0" w:color="auto"/>
            <w:bottom w:val="none" w:sz="0" w:space="0" w:color="auto"/>
            <w:right w:val="none" w:sz="0" w:space="0" w:color="auto"/>
          </w:divBdr>
          <w:divsChild>
            <w:div w:id="1582327209">
              <w:marLeft w:val="-225"/>
              <w:marRight w:val="-225"/>
              <w:marTop w:val="0"/>
              <w:marBottom w:val="0"/>
              <w:divBdr>
                <w:top w:val="none" w:sz="0" w:space="0" w:color="auto"/>
                <w:left w:val="none" w:sz="0" w:space="0" w:color="auto"/>
                <w:bottom w:val="none" w:sz="0" w:space="0" w:color="auto"/>
                <w:right w:val="none" w:sz="0" w:space="0" w:color="auto"/>
              </w:divBdr>
              <w:divsChild>
                <w:div w:id="1085032535">
                  <w:marLeft w:val="0"/>
                  <w:marRight w:val="0"/>
                  <w:marTop w:val="0"/>
                  <w:marBottom w:val="0"/>
                  <w:divBdr>
                    <w:top w:val="none" w:sz="0" w:space="0" w:color="auto"/>
                    <w:left w:val="none" w:sz="0" w:space="0" w:color="auto"/>
                    <w:bottom w:val="none" w:sz="0" w:space="0" w:color="auto"/>
                    <w:right w:val="none" w:sz="0" w:space="0" w:color="auto"/>
                  </w:divBdr>
                  <w:divsChild>
                    <w:div w:id="1372222474">
                      <w:marLeft w:val="-225"/>
                      <w:marRight w:val="-225"/>
                      <w:marTop w:val="0"/>
                      <w:marBottom w:val="0"/>
                      <w:divBdr>
                        <w:top w:val="none" w:sz="0" w:space="0" w:color="auto"/>
                        <w:left w:val="none" w:sz="0" w:space="0" w:color="auto"/>
                        <w:bottom w:val="none" w:sz="0" w:space="0" w:color="auto"/>
                        <w:right w:val="none" w:sz="0" w:space="0" w:color="auto"/>
                      </w:divBdr>
                      <w:divsChild>
                        <w:div w:id="13721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50greatminds.leeds.ac.uk/faculty/faculty-of-biological-sciences/" TargetMode="External"/><Relationship Id="rId13" Type="http://schemas.openxmlformats.org/officeDocument/2006/relationships/hyperlink" Target="mailto:c.foyer@leeds.ac.uk" TargetMode="External"/><Relationship Id="rId3" Type="http://schemas.microsoft.com/office/2007/relationships/stylesWithEffects" Target="stylesWithEffects.xml"/><Relationship Id="rId7" Type="http://schemas.openxmlformats.org/officeDocument/2006/relationships/hyperlink" Target="mailto:250greatminds@leeds.ac.uk" TargetMode="External"/><Relationship Id="rId12" Type="http://schemas.openxmlformats.org/officeDocument/2006/relationships/hyperlink" Target="mailto:I.A.Hope@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H.M.Miller@leed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50greatminds@leeds.ac.uk" TargetMode="External"/><Relationship Id="rId4" Type="http://schemas.openxmlformats.org/officeDocument/2006/relationships/settings" Target="settings.xml"/><Relationship Id="rId9" Type="http://schemas.openxmlformats.org/officeDocument/2006/relationships/hyperlink" Target="http://250greatminds.leeds.ac.uk/fa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EDCCDDA2.dotm</Template>
  <TotalTime>0</TotalTime>
  <Pages>2</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Miller</dc:creator>
  <cp:lastModifiedBy>Becky Smith</cp:lastModifiedBy>
  <cp:revision>2</cp:revision>
  <dcterms:created xsi:type="dcterms:W3CDTF">2015-09-18T01:48:00Z</dcterms:created>
  <dcterms:modified xsi:type="dcterms:W3CDTF">2015-09-18T01:48:00Z</dcterms:modified>
</cp:coreProperties>
</file>